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315" w:rsidRPr="00415F0A" w:rsidRDefault="002B5315" w:rsidP="00415F0A">
      <w:pPr>
        <w:spacing w:line="228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15F0A"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แนวทางการดำเนินกิจกรรม</w:t>
      </w:r>
    </w:p>
    <w:p w:rsidR="002B5315" w:rsidRPr="00415F0A" w:rsidRDefault="002B5315" w:rsidP="00415F0A">
      <w:pPr>
        <w:spacing w:line="228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15F0A">
        <w:rPr>
          <w:rFonts w:ascii="TH SarabunPSK" w:hAnsi="TH SarabunPSK" w:cs="TH SarabunPSK" w:hint="cs"/>
          <w:b/>
          <w:bCs/>
          <w:sz w:val="36"/>
          <w:szCs w:val="36"/>
          <w:cs/>
        </w:rPr>
        <w:t>ตาม</w:t>
      </w:r>
      <w:r w:rsidRPr="00415F0A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แผนการปฏิบัติงานและแผนการใช้จ่ายงบประมาณ  </w:t>
      </w:r>
    </w:p>
    <w:p w:rsidR="002B5315" w:rsidRPr="00AE2FB7" w:rsidRDefault="002B5315" w:rsidP="00415F0A">
      <w:pPr>
        <w:spacing w:line="228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15F0A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2562</w:t>
      </w:r>
      <w:r w:rsidRPr="00415F0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415F0A">
        <w:rPr>
          <w:rFonts w:ascii="TH SarabunPSK" w:hAnsi="TH SarabunPSK" w:cs="TH SarabunPSK"/>
          <w:b/>
          <w:bCs/>
          <w:sz w:val="36"/>
          <w:szCs w:val="36"/>
          <w:cs/>
        </w:rPr>
        <w:t>ไปพลางก่อน</w:t>
      </w:r>
      <w:r w:rsidRPr="00415F0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AE2FB7">
        <w:rPr>
          <w:rFonts w:ascii="TH SarabunPSK" w:hAnsi="TH SarabunPSK" w:cs="TH SarabunPSK" w:hint="cs"/>
          <w:b/>
          <w:bCs/>
          <w:sz w:val="36"/>
          <w:szCs w:val="36"/>
          <w:cs/>
        </w:rPr>
        <w:t>(ไตรมาสที่ 1 - 2)</w:t>
      </w:r>
    </w:p>
    <w:p w:rsidR="002B5315" w:rsidRPr="00415F0A" w:rsidRDefault="002B5315" w:rsidP="00415F0A">
      <w:pPr>
        <w:spacing w:line="228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415F0A">
        <w:rPr>
          <w:rFonts w:ascii="TH SarabunPSK" w:hAnsi="TH SarabunPSK" w:cs="TH SarabunPSK" w:hint="cs"/>
          <w:b/>
          <w:bCs/>
          <w:sz w:val="28"/>
          <w:cs/>
        </w:rPr>
        <w:t xml:space="preserve"> *****************</w:t>
      </w:r>
    </w:p>
    <w:p w:rsidR="002B5315" w:rsidRPr="00D51AE8" w:rsidRDefault="002B5315" w:rsidP="00415F0A">
      <w:pPr>
        <w:spacing w:line="228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51AE8">
        <w:rPr>
          <w:rFonts w:ascii="TH SarabunPSK" w:hAnsi="TH SarabunPSK" w:cs="TH SarabunPSK"/>
          <w:sz w:val="32"/>
          <w:szCs w:val="32"/>
          <w:cs/>
        </w:rPr>
        <w:tab/>
      </w:r>
      <w:r w:rsidRPr="00D51AE8">
        <w:rPr>
          <w:rFonts w:ascii="TH SarabunPSK" w:hAnsi="TH SarabunPSK" w:cs="TH SarabunPSK" w:hint="cs"/>
          <w:sz w:val="32"/>
          <w:szCs w:val="32"/>
          <w:cs/>
        </w:rPr>
        <w:t>กรมการพัฒนาชุมชน ได้รับการจัดสรรงบประมาณตาม</w:t>
      </w:r>
      <w:r>
        <w:rPr>
          <w:rFonts w:ascii="TH SarabunPSK" w:hAnsi="TH SarabunPSK" w:cs="TH SarabunPSK" w:hint="cs"/>
          <w:sz w:val="32"/>
          <w:szCs w:val="32"/>
          <w:cs/>
        </w:rPr>
        <w:t>แผนการปฏิบัติงานและแผนการใช้จ่ายงบประมาณ</w:t>
      </w:r>
      <w:r w:rsidR="001A3E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ประจำปีงบประมาณ พ.ศ. 2562 ไปพลางก่อน ภายใต้แผนงาน ผลผลิต หรือโครงการ จำนวน </w:t>
      </w:r>
      <w:r w:rsidR="001A3ED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5 แผนงาน วงเงินงบประมาณทั้งสิ้น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,381,171,400 บาท ภายใต้ 2 ยุทธศาสตร์ คือ </w:t>
      </w:r>
      <w:r w:rsidRPr="008F721A">
        <w:rPr>
          <w:rFonts w:ascii="TH SarabunPSK" w:hAnsi="TH SarabunPSK" w:cs="TH SarabunPSK" w:hint="cs"/>
          <w:b/>
          <w:bCs/>
          <w:sz w:val="32"/>
          <w:szCs w:val="32"/>
          <w:cs/>
        </w:rPr>
        <w:t>1. ยุทธศาสตร์</w:t>
      </w:r>
      <w:r w:rsidR="001A3E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8F721A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ด้านควา</w:t>
      </w:r>
      <w:r w:rsidR="001A3ED2">
        <w:rPr>
          <w:rFonts w:ascii="TH SarabunPSK" w:hAnsi="TH SarabunPSK" w:cs="TH SarabunPSK" w:hint="cs"/>
          <w:b/>
          <w:bCs/>
          <w:sz w:val="32"/>
          <w:szCs w:val="32"/>
          <w:cs/>
        </w:rPr>
        <w:t>ม</w:t>
      </w:r>
      <w:r w:rsidRPr="008F721A">
        <w:rPr>
          <w:rFonts w:ascii="TH SarabunPSK" w:hAnsi="TH SarabunPSK" w:cs="TH SarabunPSK" w:hint="cs"/>
          <w:b/>
          <w:bCs/>
          <w:sz w:val="32"/>
          <w:szCs w:val="32"/>
          <w:cs/>
        </w:rPr>
        <w:t>มั่นคง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แผนงานบูรณาการป้องกัน ปราบปราม และบำบัดรักษาผู้ติดยาเสพติด 11,766,600 บาท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8F721A">
        <w:rPr>
          <w:rFonts w:ascii="TH SarabunPSK" w:hAnsi="TH SarabunPSK" w:cs="TH SarabunPSK" w:hint="cs"/>
          <w:b/>
          <w:bCs/>
          <w:sz w:val="32"/>
          <w:szCs w:val="32"/>
          <w:cs/>
        </w:rPr>
        <w:t>2. ยุทธศาสตร์ด้านการแก้ไขปัญหาความยากจน ลดความเหลื่อมล้ำ และสร้างการเติบโตจากภายใน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4 แผนงาน ได้แก่ 1) แผนงานบูรณาการพัฒนาพื้นที่ระดับภาค 126,031,500 บาท 2) แผนงานยุทธศาสตร์สร้างความมั่นคงและลดความเหลื่อมล้ำทางเศรษฐกิจและสังคม 1,267,304,700 บาท 3) แผนงาน</w:t>
      </w:r>
      <w:r w:rsidRPr="00415F0A">
        <w:rPr>
          <w:rFonts w:ascii="TH SarabunPSK" w:hAnsi="TH SarabunPSK" w:cs="TH SarabunPSK" w:hint="cs"/>
          <w:spacing w:val="-4"/>
          <w:sz w:val="32"/>
          <w:szCs w:val="32"/>
          <w:cs/>
        </w:rPr>
        <w:t>บุคลากรภาครัฐ 1,415,683,200 บาท 4) แผนงานพื้นฐานด้านการแก้ไขปัญหาความยากจน ลดความเหลื่อมล้ำ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และสร้างการเติบโตจากภายใน 560,385,400 บาท</w:t>
      </w:r>
      <w:r w:rsidRPr="00D51A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D51AE8">
        <w:rPr>
          <w:rFonts w:ascii="TH SarabunPSK" w:hAnsi="TH SarabunPSK" w:cs="TH SarabunPSK" w:hint="cs"/>
          <w:sz w:val="32"/>
          <w:szCs w:val="32"/>
          <w:cs/>
        </w:rPr>
        <w:t>มีกิจกรรมตามผลผลิต/โครงการ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ตามแผนปฏิบัติงานและแผนการใช้จ่ายงบประมาณรายจ่ายประจำปีงบประมาณ</w:t>
      </w:r>
      <w:r w:rsidRPr="00D51AE8">
        <w:rPr>
          <w:rFonts w:ascii="TH SarabunPSK" w:hAnsi="TH SarabunPSK" w:cs="TH SarabunPSK" w:hint="cs"/>
          <w:sz w:val="32"/>
          <w:szCs w:val="32"/>
          <w:cs/>
        </w:rPr>
        <w:t xml:space="preserve"> พ.ศ. 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ไปพลางก่อน</w:t>
      </w:r>
      <w:r w:rsidRPr="00D51AE8">
        <w:rPr>
          <w:rFonts w:ascii="TH SarabunPSK" w:hAnsi="TH SarabunPSK" w:cs="TH SarabunPSK" w:hint="cs"/>
          <w:sz w:val="32"/>
          <w:szCs w:val="32"/>
          <w:cs/>
        </w:rPr>
        <w:t xml:space="preserve"> ดังนี้  </w:t>
      </w:r>
    </w:p>
    <w:p w:rsidR="002B5315" w:rsidRPr="00266526" w:rsidRDefault="00415F0A" w:rsidP="00415F0A">
      <w:pPr>
        <w:spacing w:before="120"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2B5315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ยุทธศาสตร์ด้านความมั่นคง</w:t>
      </w:r>
    </w:p>
    <w:p w:rsidR="002B5315" w:rsidRPr="00266526" w:rsidRDefault="002B5315" w:rsidP="00415F0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แผนงานยุทธศาสตร์รักษาความสงบภายในประเทศ</w:t>
      </w:r>
    </w:p>
    <w:p w:rsidR="002B5315" w:rsidRPr="00266526" w:rsidRDefault="002B5315" w:rsidP="00415F0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โครงการสร้างความมั่นคงด้านอาชีพและรายได้ ตามหลักปรัชญาของเศรษฐกิจพอเพียง</w:t>
      </w:r>
    </w:p>
    <w:p w:rsidR="002B5315" w:rsidRPr="00266526" w:rsidRDefault="002B5315" w:rsidP="00415F0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1 บูรณาการแผนชุมชนระดับตำบล</w:t>
      </w:r>
    </w:p>
    <w:p w:rsidR="002B5315" w:rsidRPr="00266526" w:rsidRDefault="002B5315" w:rsidP="00415F0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2 สร้างและพัฒนาผู้นำสัมมาชีพชุมชนตามหลักปรัชญาของเศรษฐกิจพอเพียง</w:t>
      </w:r>
    </w:p>
    <w:p w:rsidR="002B5315" w:rsidRPr="00266526" w:rsidRDefault="002B5315" w:rsidP="00415F0A">
      <w:pPr>
        <w:tabs>
          <w:tab w:val="left" w:pos="567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สร้างและพัฒนาผู้นำสัมมาชีพชุมชน</w:t>
      </w:r>
    </w:p>
    <w:p w:rsidR="002B5315" w:rsidRPr="00266526" w:rsidRDefault="002B5315" w:rsidP="00415F0A">
      <w:pPr>
        <w:tabs>
          <w:tab w:val="left" w:pos="851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>1. สร้างเครือข่ายทีมวิทยากรสัมมาชีพชุมชน</w:t>
      </w:r>
    </w:p>
    <w:p w:rsidR="002B5315" w:rsidRPr="00266526" w:rsidRDefault="002B5315" w:rsidP="00415F0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bookmarkStart w:id="0" w:name="_Hlk20141763"/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/>
          <w:sz w:val="32"/>
          <w:szCs w:val="32"/>
        </w:rPr>
        <w:t>2</w:t>
      </w:r>
      <w:r w:rsidRPr="00266526">
        <w:rPr>
          <w:rFonts w:ascii="TH SarabunPSK" w:hAnsi="TH SarabunPSK" w:cs="TH SarabunPSK" w:hint="cs"/>
          <w:sz w:val="32"/>
          <w:szCs w:val="32"/>
          <w:cs/>
        </w:rPr>
        <w:t>. สร้างและพัฒนาสัมมาชีพชุมชนในระดับหมู่บ้าน</w:t>
      </w:r>
    </w:p>
    <w:bookmarkEnd w:id="0"/>
    <w:p w:rsidR="002B5315" w:rsidRPr="00266526" w:rsidRDefault="002B5315" w:rsidP="00415F0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/>
          <w:sz w:val="32"/>
          <w:szCs w:val="32"/>
        </w:rPr>
        <w:t>3</w:t>
      </w:r>
      <w:r w:rsidRPr="00266526">
        <w:rPr>
          <w:rFonts w:ascii="TH SarabunPSK" w:hAnsi="TH SarabunPSK" w:cs="TH SarabunPSK" w:hint="cs"/>
          <w:sz w:val="32"/>
          <w:szCs w:val="32"/>
          <w:cs/>
        </w:rPr>
        <w:t>. ประชุมเชิงปฏิบัติการคณะกรรมการพัฒนาสตรีภาค (</w:t>
      </w:r>
      <w:proofErr w:type="spellStart"/>
      <w:r w:rsidRPr="00266526">
        <w:rPr>
          <w:rFonts w:ascii="TH SarabunPSK" w:hAnsi="TH SarabunPSK" w:cs="TH SarabunPSK" w:hint="cs"/>
          <w:sz w:val="32"/>
          <w:szCs w:val="32"/>
          <w:cs/>
        </w:rPr>
        <w:t>กพส</w:t>
      </w:r>
      <w:proofErr w:type="spellEnd"/>
      <w:r w:rsidRPr="00266526">
        <w:rPr>
          <w:rFonts w:ascii="TH SarabunPSK" w:hAnsi="TH SarabunPSK" w:cs="TH SarabunPSK" w:hint="cs"/>
          <w:sz w:val="32"/>
          <w:szCs w:val="32"/>
          <w:cs/>
        </w:rPr>
        <w:t>ภ.)</w:t>
      </w:r>
    </w:p>
    <w:p w:rsidR="002B5315" w:rsidRPr="002B5315" w:rsidRDefault="002B5315" w:rsidP="00415F0A">
      <w:pPr>
        <w:spacing w:line="228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2B5315" w:rsidRPr="00266526" w:rsidRDefault="002B5315" w:rsidP="00415F0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โครงการพัฒนาหมู่บ้านเศรษฐกิจพอเพียง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B5315" w:rsidRPr="00266526" w:rsidRDefault="002B5315" w:rsidP="00415F0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พัฒนาหมู่บ้านเศรษฐกิจพอเพียง</w:t>
      </w:r>
    </w:p>
    <w:p w:rsidR="002B5315" w:rsidRPr="00266526" w:rsidRDefault="002B5315" w:rsidP="00415F0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สร้างและพัฒนากลไกขับเคลื่อนในระดับพื้นที่</w:t>
      </w:r>
    </w:p>
    <w:p w:rsidR="002B5315" w:rsidRPr="00266526" w:rsidRDefault="002B5315" w:rsidP="00415F0A">
      <w:pPr>
        <w:tabs>
          <w:tab w:val="left" w:pos="851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>1.1 อบรมแกนนำพัฒนาหมู่บ้านเศรษฐกิจพอเพียง</w:t>
      </w:r>
    </w:p>
    <w:p w:rsidR="002B5315" w:rsidRPr="00266526" w:rsidRDefault="002B5315" w:rsidP="00415F0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66526">
        <w:rPr>
          <w:rFonts w:ascii="TH SarabunPSK" w:hAnsi="TH SarabunPSK" w:cs="TH SarabunPSK"/>
          <w:sz w:val="32"/>
          <w:szCs w:val="32"/>
        </w:rPr>
        <w:t>1</w:t>
      </w:r>
      <w:r w:rsidRPr="00266526">
        <w:rPr>
          <w:rFonts w:ascii="TH SarabunPSK" w:hAnsi="TH SarabunPSK" w:cs="TH SarabunPSK"/>
          <w:sz w:val="32"/>
          <w:szCs w:val="32"/>
          <w:cs/>
        </w:rPr>
        <w:t>.</w:t>
      </w:r>
      <w:r w:rsidRPr="00266526">
        <w:rPr>
          <w:rFonts w:ascii="TH SarabunPSK" w:hAnsi="TH SarabunPSK" w:cs="TH SarabunPSK"/>
          <w:sz w:val="32"/>
          <w:szCs w:val="32"/>
        </w:rPr>
        <w:t>2</w:t>
      </w:r>
      <w:proofErr w:type="gramEnd"/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พัฒนาศักยภาพผู้นำเครือข่ายพัฒนาหมู่บ้านเศรษฐกิจพอเพียง</w:t>
      </w:r>
    </w:p>
    <w:p w:rsidR="002B5315" w:rsidRPr="00266526" w:rsidRDefault="002B5315" w:rsidP="00415F0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pacing w:val="-8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66526">
        <w:rPr>
          <w:rFonts w:ascii="TH SarabunPSK" w:hAnsi="TH SarabunPSK" w:cs="TH SarabunPSK" w:hint="cs"/>
          <w:spacing w:val="-8"/>
          <w:sz w:val="32"/>
          <w:szCs w:val="32"/>
          <w:cs/>
        </w:rPr>
        <w:t>1.2.1 พัฒนาศักยภาพอาสาพัฒนาชุมชนส่งเสริมคุณภาพชีวิตครัวเรือนในหมู่บ้านเศรษฐกิจพอเพียง</w:t>
      </w:r>
    </w:p>
    <w:p w:rsidR="002B5315" w:rsidRDefault="002B5315" w:rsidP="00415F0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            1.2.2 สร้างและพัฒนาเครือข่ายแกนนำหมู่บ้านเศรษฐกิจพอเพียง</w:t>
      </w:r>
    </w:p>
    <w:p w:rsidR="002B5315" w:rsidRPr="00266526" w:rsidRDefault="002B5315" w:rsidP="00415F0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2. เสริมสร้างกระบวนการบริหารจัดการชุมชน</w:t>
      </w:r>
    </w:p>
    <w:p w:rsidR="002B5315" w:rsidRPr="00266526" w:rsidRDefault="002B5315" w:rsidP="00415F0A">
      <w:pPr>
        <w:tabs>
          <w:tab w:val="left" w:pos="851"/>
        </w:tabs>
        <w:spacing w:line="228" w:lineRule="auto"/>
        <w:rPr>
          <w:rFonts w:ascii="TH SarabunPSK" w:hAnsi="TH SarabunPSK" w:cs="TH SarabunPSK"/>
          <w:sz w:val="32"/>
          <w:szCs w:val="32"/>
          <w:cs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>2.1 สัมมนาการเรียนรู้วิถีชีวิตเศรษฐกิจพอเพียง</w:t>
      </w:r>
    </w:p>
    <w:p w:rsidR="002B5315" w:rsidRPr="00266526" w:rsidRDefault="002B5315" w:rsidP="00415F0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       2.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การจัดทำแผนพัฒนาวิถีชีวิตเศรษฐกิจพอเพียง</w:t>
      </w:r>
    </w:p>
    <w:p w:rsidR="002B5315" w:rsidRDefault="002B5315" w:rsidP="00415F0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2.3</w:t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การขับเคลื่อนกิจกรรมพัฒนาวิถีชีวิตเศรษฐกิจพอเพียง</w:t>
      </w:r>
    </w:p>
    <w:p w:rsidR="002B5315" w:rsidRPr="00266526" w:rsidRDefault="002B5315" w:rsidP="00415F0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แผนงานบูรณาการป้องกัน ปราบปราม และบำบัดรักษาผู้ติดยาเสพติด</w:t>
      </w:r>
    </w:p>
    <w:p w:rsidR="002B5315" w:rsidRPr="00266526" w:rsidRDefault="002B5315" w:rsidP="00415F0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โครงการส่งเสริมและพัฒนาหมู่บ้านกองทุนแม่ของแผ่นดิน</w:t>
      </w:r>
    </w:p>
    <w:p w:rsidR="002B5315" w:rsidRPr="00266526" w:rsidRDefault="002B5315" w:rsidP="00415F0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ส่งเสริมและพัฒนาหมู่บ้านกองทุนแม่ของแผ่นดิน</w:t>
      </w:r>
    </w:p>
    <w:p w:rsidR="002B5315" w:rsidRPr="00266526" w:rsidRDefault="002B5315" w:rsidP="00415F0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เสริมสร้างความเข้มแข็งหมู่บ้านกองทุนแม่ของแผ่นดิน</w:t>
      </w:r>
    </w:p>
    <w:p w:rsidR="002B5315" w:rsidRPr="00266526" w:rsidRDefault="002B5315" w:rsidP="00415F0A">
      <w:pPr>
        <w:tabs>
          <w:tab w:val="left" w:pos="851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>1.1 ประชุมเชิงปฏิบัติการเครือข่ายกองทุนแม่ของแผ่นดิน</w:t>
      </w:r>
    </w:p>
    <w:p w:rsidR="002B5315" w:rsidRPr="00266526" w:rsidRDefault="002B5315" w:rsidP="00415F0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66526">
        <w:rPr>
          <w:rFonts w:ascii="TH SarabunPSK" w:hAnsi="TH SarabunPSK" w:cs="TH SarabunPSK"/>
          <w:sz w:val="32"/>
          <w:szCs w:val="32"/>
        </w:rPr>
        <w:t>1</w:t>
      </w:r>
      <w:r w:rsidRPr="00266526">
        <w:rPr>
          <w:rFonts w:ascii="TH SarabunPSK" w:hAnsi="TH SarabunPSK" w:cs="TH SarabunPSK"/>
          <w:sz w:val="32"/>
          <w:szCs w:val="32"/>
          <w:cs/>
        </w:rPr>
        <w:t>.</w:t>
      </w:r>
      <w:r w:rsidRPr="00266526">
        <w:rPr>
          <w:rFonts w:ascii="TH SarabunPSK" w:hAnsi="TH SarabunPSK" w:cs="TH SarabunPSK"/>
          <w:sz w:val="32"/>
          <w:szCs w:val="32"/>
        </w:rPr>
        <w:t>2</w:t>
      </w:r>
      <w:proofErr w:type="gramEnd"/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ประชุมเชิงปฏิบัติการคณะกรรมการกองทุนแม่ของแผ่นดิน</w:t>
      </w:r>
    </w:p>
    <w:p w:rsidR="00415F0A" w:rsidRDefault="00415F0A" w:rsidP="002B531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2B5315" w:rsidRPr="00001B95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2. </w:t>
      </w:r>
      <w:r w:rsidR="002B5315" w:rsidRPr="00001B9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ยุทธศาสตร์ด้าน</w:t>
      </w:r>
      <w:r w:rsidR="002B5315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การสร้างความสามารถในการแข่งขัน</w:t>
      </w:r>
    </w:p>
    <w:p w:rsidR="002B5315" w:rsidRDefault="002B5315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01B95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บูรณาการพัฒนาพื้นที่ระดับภาค</w:t>
      </w:r>
    </w:p>
    <w:p w:rsidR="00415F0A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ภาคเหนือ</w:t>
      </w:r>
    </w:p>
    <w:p w:rsidR="00415F0A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โครงการส่งเสริมเกษตรอินทรีย์</w:t>
      </w:r>
    </w:p>
    <w:p w:rsidR="00415F0A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ส่งเสริมช่องทางการตลาดเครือข่ายเกษตรอินทรีย์ภาคเหนือตอนบนด้วยกลไกประชารัฐ</w:t>
      </w:r>
    </w:p>
    <w:p w:rsidR="00415F0A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โครงการส่งเสริมเกษตรปลอดภัย</w:t>
      </w:r>
    </w:p>
    <w:p w:rsidR="00415F0A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ส่งเสริมช่องทางการตลาดเครือข่ายเกษตรปลอดภัยภาคเหนือตอนล่างด้วยกลไกประชารัฐ</w:t>
      </w:r>
    </w:p>
    <w:p w:rsidR="00415F0A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ภาคใต้</w:t>
      </w:r>
    </w:p>
    <w:p w:rsidR="00415F0A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โครงการพัฒนาเศรษฐกิจชุมชน</w:t>
      </w:r>
    </w:p>
    <w:p w:rsidR="00415F0A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1 สถาบันส่งเสริมความรู้ภูมิปัญญา (</w:t>
      </w:r>
      <w:r>
        <w:rPr>
          <w:rFonts w:ascii="TH SarabunPSK" w:hAnsi="TH SarabunPSK" w:cs="TH SarabunPSK"/>
          <w:b/>
          <w:bCs/>
          <w:sz w:val="32"/>
          <w:szCs w:val="32"/>
        </w:rPr>
        <w:t>OTOP Academy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 ของดีอ่าวไทย (จ.พัทลุง)</w:t>
      </w:r>
    </w:p>
    <w:p w:rsidR="00415F0A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2 พัฒนาและส่งเสริมธุรกิจท่องเที่ยวโดยชุมชนด้วยกลไกประชารัฐ</w:t>
      </w:r>
    </w:p>
    <w:p w:rsidR="00415F0A" w:rsidRPr="005635D2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ยุทธศาสตร์ด้านการสร้างโอกาสและความเสมอภาคทางสังคม</w:t>
      </w:r>
    </w:p>
    <w:p w:rsidR="00415F0A" w:rsidRPr="005635D2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แผนงานบูรณาการพัฒนาและส่งเสริมเศรษฐกิจฐานราก</w:t>
      </w:r>
    </w:p>
    <w:p w:rsidR="00415F0A" w:rsidRPr="005635D2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เพิ่มประสิทธิภาพการบริหารกองทุนเพื่อเกษตรกรและแหล่งสินเชื่อภาครัฐเพื่อการเข้าถึงแหล่งทุน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กิจกรรมหลัก </w:t>
      </w: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ขับเคลื่อนเศรษฐกิจฐานรากด้วยทุนชุมชน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กิจกรรมย่อยที่ 1 เพิ่มประสิทธิภาพกองทุนชุมชน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1. เสริมสร้างความเข้มแข็งกองทุนชุมชนสู่ธรรมา</w:t>
      </w:r>
      <w:proofErr w:type="spellStart"/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ภิ</w:t>
      </w:r>
      <w:proofErr w:type="spellEnd"/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บาล</w:t>
      </w:r>
    </w:p>
    <w:p w:rsidR="00415F0A" w:rsidRPr="005635D2" w:rsidRDefault="00415F0A" w:rsidP="005D758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 xml:space="preserve">       </w:t>
      </w:r>
      <w:proofErr w:type="gramStart"/>
      <w:r w:rsidRPr="005635D2">
        <w:rPr>
          <w:rFonts w:ascii="TH SarabunPSK" w:hAnsi="TH SarabunPSK" w:cs="TH SarabunPSK"/>
          <w:sz w:val="32"/>
          <w:szCs w:val="32"/>
        </w:rPr>
        <w:t>1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.1</w:t>
      </w:r>
      <w:proofErr w:type="gramEnd"/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เพิ่มศักยภาพกองทุนชุมชนด้านบริการโครงการ บริหารสัญญา และบริหารหนี้ตามหลักธรรมา</w:t>
      </w:r>
      <w:proofErr w:type="spellStart"/>
      <w:r w:rsidRPr="005635D2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Pr="005635D2">
        <w:rPr>
          <w:rFonts w:ascii="TH SarabunPSK" w:hAnsi="TH SarabunPSK" w:cs="TH SarabunPSK" w:hint="cs"/>
          <w:sz w:val="32"/>
          <w:szCs w:val="32"/>
          <w:cs/>
        </w:rPr>
        <w:t>บาล</w:t>
      </w:r>
    </w:p>
    <w:p w:rsidR="00415F0A" w:rsidRPr="005635D2" w:rsidRDefault="00415F0A" w:rsidP="005D758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  1.2 ศูนย์จัดการกองทุนชุมชนดีเด่นสู่การเป็นต้นแบบด้านการบริหารจัดการหนี้</w:t>
      </w:r>
    </w:p>
    <w:p w:rsidR="00415F0A" w:rsidRPr="005635D2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โครงการพัฒนาผลิตภัณฑ์สินค้าชุมชน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1 พัฒนาผลิตภัณฑ์ชุมชน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พัฒนายกระดับผลิตภัณฑ์ชุมชน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พัฒนายกระดับผลิตภัณฑ์ 1-3 ดาว</w:t>
      </w:r>
    </w:p>
    <w:p w:rsidR="00415F0A" w:rsidRPr="005635D2" w:rsidRDefault="00415F0A" w:rsidP="005D758A">
      <w:pPr>
        <w:tabs>
          <w:tab w:val="left" w:pos="851"/>
        </w:tabs>
        <w:spacing w:line="228" w:lineRule="auto"/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1.1 ส่งเสริมเครือข่ายองค์ความรู้ </w:t>
      </w:r>
      <w:r w:rsidRPr="005635D2">
        <w:rPr>
          <w:rFonts w:ascii="TH SarabunPSK" w:hAnsi="TH SarabunPSK" w:cs="TH SarabunPSK"/>
          <w:sz w:val="32"/>
          <w:szCs w:val="32"/>
        </w:rPr>
        <w:t xml:space="preserve">KBO 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(</w:t>
      </w:r>
      <w:r w:rsidRPr="005635D2">
        <w:rPr>
          <w:rFonts w:ascii="TH SarabunPSK" w:hAnsi="TH SarabunPSK" w:cs="TH SarabunPSK"/>
          <w:sz w:val="32"/>
          <w:szCs w:val="32"/>
        </w:rPr>
        <w:t xml:space="preserve">Knowledge </w:t>
      </w:r>
      <w:r w:rsidRPr="005635D2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5635D2">
        <w:rPr>
          <w:rFonts w:ascii="TH SarabunPSK" w:hAnsi="TH SarabunPSK" w:cs="TH SarabunPSK"/>
          <w:sz w:val="32"/>
          <w:szCs w:val="32"/>
        </w:rPr>
        <w:t>Based OTOP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15F0A" w:rsidRPr="005635D2" w:rsidRDefault="00415F0A" w:rsidP="005D758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1.1.1 การพัฒนาศักยภาพเครือข่ายองค์ความรู้ </w:t>
      </w:r>
      <w:r w:rsidRPr="005635D2">
        <w:rPr>
          <w:rFonts w:ascii="TH SarabunPSK" w:hAnsi="TH SarabunPSK" w:cs="TH SarabunPSK"/>
          <w:sz w:val="32"/>
          <w:szCs w:val="32"/>
        </w:rPr>
        <w:t xml:space="preserve">KBO 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จังหวัด</w:t>
      </w:r>
    </w:p>
    <w:p w:rsidR="00415F0A" w:rsidRPr="005635D2" w:rsidRDefault="00415F0A" w:rsidP="005D758A">
      <w:pPr>
        <w:tabs>
          <w:tab w:val="left" w:pos="851"/>
          <w:tab w:val="left" w:pos="1134"/>
          <w:tab w:val="left" w:pos="1560"/>
        </w:tabs>
        <w:spacing w:line="228" w:lineRule="auto"/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            1.1.2 พัฒนาผลิตภัณฑ์ </w:t>
      </w:r>
      <w:r w:rsidRPr="005635D2">
        <w:rPr>
          <w:rFonts w:ascii="TH SarabunPSK" w:hAnsi="TH SarabunPSK" w:cs="TH SarabunPSK"/>
          <w:sz w:val="32"/>
          <w:szCs w:val="32"/>
        </w:rPr>
        <w:t xml:space="preserve">OTOP </w:t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โดยเครือข่ายองค์ความรู้ </w:t>
      </w:r>
      <w:r w:rsidRPr="005635D2">
        <w:rPr>
          <w:rFonts w:ascii="TH SarabunPSK" w:hAnsi="TH SarabunPSK" w:cs="TH SarabunPSK"/>
          <w:sz w:val="32"/>
          <w:szCs w:val="32"/>
        </w:rPr>
        <w:t xml:space="preserve">KBO 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จังหวัด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กิจกรรมหลักที่ 2 พัฒนาศักยภาพชุมชนท่องเที่ยว </w:t>
      </w:r>
      <w:r w:rsidRPr="005635D2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นวัตวิถี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พัฒนาศักยภาพชุมชนท่องเที่ยว </w:t>
      </w:r>
      <w:r w:rsidRPr="005635D2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นวัตวิถี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พัฒนาศักยภาพผู้ประกอบการเพื่อส่งเสริมการท่องเที่ยวโดยชุมชน</w:t>
      </w:r>
    </w:p>
    <w:p w:rsidR="00415F0A" w:rsidRDefault="00415F0A" w:rsidP="005D758A">
      <w:pPr>
        <w:tabs>
          <w:tab w:val="left" w:pos="851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>1.1 ประชุมเชิงปฏิบัติการค้นหาผู้ประกอบการชุมชน (</w:t>
      </w:r>
      <w:r w:rsidRPr="005635D2">
        <w:rPr>
          <w:rFonts w:ascii="TH SarabunPSK" w:hAnsi="TH SarabunPSK" w:cs="TH SarabunPSK"/>
          <w:sz w:val="32"/>
          <w:szCs w:val="32"/>
        </w:rPr>
        <w:t>Champ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) และทดสอบโปรแกรม</w:t>
      </w:r>
    </w:p>
    <w:p w:rsidR="00415F0A" w:rsidRPr="005635D2" w:rsidRDefault="00415F0A" w:rsidP="005D758A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โครงการส่งเสริมการพัฒนากลไกและโครงสร้างดูดซับมูลค่าเศรษฐกิจและการกระจายรายได้กลับสู่ท้องถิ่น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1 ส่งเสริมและพัฒนาช่องทางตลาด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ส่งเสริมและพัฒนาช่องทางการตลาดผลิตภัณฑ์ชุมชน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1. จัดแสดงและจหน่ายผลิตภัณฑ์ </w:t>
      </w:r>
      <w:r w:rsidRPr="005635D2">
        <w:rPr>
          <w:rFonts w:ascii="TH SarabunPSK" w:hAnsi="TH SarabunPSK" w:cs="TH SarabunPSK"/>
          <w:sz w:val="32"/>
          <w:szCs w:val="32"/>
        </w:rPr>
        <w:t xml:space="preserve">OTOP 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สานสัมพันธ์สองแผ่นดิน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>2. ตลาดประชารัฐคนไทยยิ้มได้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2 พัฒนาเศรษฐกิจฐานรากและประชารัฐเพื่อสังคม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สร้างและพัฒนากลไกการพัฒนาเศรษฐกิจฐานรากและประชารัฐ ระดับจังหวัด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>1. ประชุมกลไกขับเคลื่อนการพัฒนากลไกการพัฒนาเศรษฐกิจฐานรากและประชารัฐ ระดับจังหวัด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2 สร้างรายได้จากการจำหน่ายสินค้าด้วยกลไกประชารัฐ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Start w:id="1" w:name="_GoBack"/>
      <w:bookmarkEnd w:id="1"/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1. ประชุมเชิงปฏิบัติการสร้างรายได้จากกิจการอาหารปลอดภัย </w:t>
      </w:r>
    </w:p>
    <w:p w:rsidR="00415F0A" w:rsidRPr="005635D2" w:rsidRDefault="00415F0A" w:rsidP="005D758A">
      <w:pPr>
        <w:tabs>
          <w:tab w:val="left" w:pos="284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         (โรงพยาบาล โรงเรียน โรงแรม ร้านอาหาร)</w:t>
      </w:r>
    </w:p>
    <w:p w:rsidR="00B16E15" w:rsidRDefault="00B16E15"/>
    <w:sectPr w:rsidR="00B16E15" w:rsidSect="00061548">
      <w:headerReference w:type="default" r:id="rId6"/>
      <w:pgSz w:w="11906" w:h="16838" w:code="9"/>
      <w:pgMar w:top="993" w:right="1440" w:bottom="709" w:left="1440" w:header="709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3A2" w:rsidRDefault="00D423A2" w:rsidP="00061548">
      <w:r>
        <w:separator/>
      </w:r>
    </w:p>
  </w:endnote>
  <w:endnote w:type="continuationSeparator" w:id="0">
    <w:p w:rsidR="00D423A2" w:rsidRDefault="00D423A2" w:rsidP="0006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3A2" w:rsidRDefault="00D423A2" w:rsidP="00061548">
      <w:r>
        <w:separator/>
      </w:r>
    </w:p>
  </w:footnote>
  <w:footnote w:type="continuationSeparator" w:id="0">
    <w:p w:rsidR="00D423A2" w:rsidRDefault="00D423A2" w:rsidP="00061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783105"/>
      <w:docPartObj>
        <w:docPartGallery w:val="Page Numbers (Top of Page)"/>
        <w:docPartUnique/>
      </w:docPartObj>
    </w:sdtPr>
    <w:sdtEndPr>
      <w:rPr>
        <w:noProof/>
      </w:rPr>
    </w:sdtEndPr>
    <w:sdtContent>
      <w:p w:rsidR="00061548" w:rsidRDefault="00061548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1548" w:rsidRDefault="000615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315"/>
    <w:rsid w:val="00061548"/>
    <w:rsid w:val="000F0AEA"/>
    <w:rsid w:val="001A3ED2"/>
    <w:rsid w:val="002B5315"/>
    <w:rsid w:val="00415F0A"/>
    <w:rsid w:val="005D758A"/>
    <w:rsid w:val="007B3100"/>
    <w:rsid w:val="00AE2FB7"/>
    <w:rsid w:val="00B16E15"/>
    <w:rsid w:val="00D4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42A8AF-30DB-4510-A49C-DACD6BDF7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31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5F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0AE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AEA"/>
    <w:rPr>
      <w:rFonts w:ascii="Segoe UI" w:eastAsia="Times New Roman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0615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548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0615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548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NIPA SEMMEE</dc:creator>
  <cp:keywords/>
  <dc:description/>
  <cp:lastModifiedBy>NIPA SEMMEE</cp:lastModifiedBy>
  <cp:revision>4</cp:revision>
  <cp:lastPrinted>2019-10-29T06:34:00Z</cp:lastPrinted>
  <dcterms:created xsi:type="dcterms:W3CDTF">2019-10-29T07:11:00Z</dcterms:created>
  <dcterms:modified xsi:type="dcterms:W3CDTF">2019-10-30T04:15:00Z</dcterms:modified>
</cp:coreProperties>
</file>